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FF" w:rsidRPr="00884722" w:rsidRDefault="006377FF" w:rsidP="006377FF">
      <w:pPr>
        <w:rPr>
          <w:rFonts w:asciiTheme="minorHAnsi" w:hAnsiTheme="minorHAnsi"/>
          <w:b/>
          <w:bCs/>
          <w:sz w:val="28"/>
          <w:szCs w:val="28"/>
        </w:rPr>
      </w:pPr>
      <w:r w:rsidRPr="00791C55">
        <w:rPr>
          <w:rFonts w:asciiTheme="minorHAnsi" w:hAnsiTheme="minorHAnsi"/>
          <w:b/>
          <w:bCs/>
          <w:sz w:val="28"/>
          <w:szCs w:val="28"/>
        </w:rPr>
        <w:t>Семинар</w:t>
      </w:r>
      <w:r w:rsidR="000F4FBA" w:rsidRPr="00791C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91C55" w:rsidRPr="00791C55">
        <w:rPr>
          <w:rFonts w:asciiTheme="minorHAnsi" w:hAnsiTheme="minorHAnsi"/>
          <w:b/>
          <w:bCs/>
          <w:sz w:val="28"/>
          <w:szCs w:val="28"/>
        </w:rPr>
        <w:t>в Краснодаре</w:t>
      </w:r>
      <w:r w:rsidR="00791C5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F4FBA" w:rsidRPr="00884722">
        <w:rPr>
          <w:rFonts w:asciiTheme="minorHAnsi" w:hAnsiTheme="minorHAnsi"/>
          <w:b/>
          <w:bCs/>
          <w:sz w:val="28"/>
          <w:szCs w:val="28"/>
        </w:rPr>
        <w:t>«</w:t>
      </w:r>
      <w:r w:rsidRPr="00884722">
        <w:rPr>
          <w:rFonts w:asciiTheme="minorHAnsi" w:hAnsiTheme="minorHAnsi"/>
          <w:b/>
          <w:bCs/>
          <w:sz w:val="28"/>
          <w:szCs w:val="28"/>
          <w:lang w:val="en-US"/>
        </w:rPr>
        <w:t>BIM</w:t>
      </w:r>
      <w:r w:rsidRPr="00884722">
        <w:rPr>
          <w:rFonts w:asciiTheme="minorHAnsi" w:hAnsiTheme="minorHAnsi"/>
          <w:b/>
          <w:bCs/>
          <w:sz w:val="28"/>
          <w:szCs w:val="28"/>
        </w:rPr>
        <w:t xml:space="preserve"> в действии. Фактическое взаимодействие архитектурных и инженерных решений</w:t>
      </w:r>
      <w:r w:rsidR="000F4FBA" w:rsidRPr="00884722">
        <w:rPr>
          <w:rFonts w:asciiTheme="minorHAnsi" w:hAnsiTheme="minorHAnsi"/>
          <w:b/>
          <w:bCs/>
          <w:sz w:val="28"/>
          <w:szCs w:val="28"/>
        </w:rPr>
        <w:t>»</w:t>
      </w:r>
    </w:p>
    <w:p w:rsidR="006377FF" w:rsidRPr="00884722" w:rsidRDefault="006377FF" w:rsidP="006377FF">
      <w:pPr>
        <w:rPr>
          <w:rFonts w:asciiTheme="minorHAnsi" w:hAnsiTheme="minorHAnsi"/>
          <w:b/>
          <w:bCs/>
        </w:rPr>
      </w:pPr>
    </w:p>
    <w:p w:rsidR="00A570F8" w:rsidRDefault="00A570F8" w:rsidP="00A570F8">
      <w:r>
        <w:rPr>
          <w:b/>
          <w:bCs/>
        </w:rPr>
        <w:t xml:space="preserve">Дата: </w:t>
      </w:r>
      <w:r>
        <w:t>19 апреля 2016</w:t>
      </w:r>
      <w:r w:rsidR="002D01D0">
        <w:t xml:space="preserve"> г.,</w:t>
      </w:r>
      <w:r w:rsidR="00E303D7">
        <w:t xml:space="preserve"> 09:00</w:t>
      </w:r>
    </w:p>
    <w:p w:rsidR="00A570F8" w:rsidRPr="00791C55" w:rsidRDefault="00A570F8" w:rsidP="00A570F8">
      <w:pPr>
        <w:rPr>
          <w:b/>
          <w:bCs/>
          <w:i/>
          <w:iCs/>
          <w:color w:val="1F497D"/>
          <w:sz w:val="18"/>
          <w:szCs w:val="18"/>
        </w:rPr>
      </w:pPr>
      <w:r>
        <w:rPr>
          <w:b/>
          <w:bCs/>
        </w:rPr>
        <w:t xml:space="preserve">Место проведения: </w:t>
      </w:r>
      <w:r w:rsidR="00791C55" w:rsidRPr="00E303D7">
        <w:rPr>
          <w:bCs/>
        </w:rPr>
        <w:t>г.</w:t>
      </w:r>
      <w:r w:rsidR="00791C55">
        <w:rPr>
          <w:b/>
          <w:bCs/>
        </w:rPr>
        <w:t xml:space="preserve"> </w:t>
      </w:r>
      <w:r w:rsidR="00791C55" w:rsidRPr="00791C55">
        <w:rPr>
          <w:bCs/>
          <w:iCs/>
          <w:szCs w:val="18"/>
        </w:rPr>
        <w:t xml:space="preserve">Краснодар, ул. </w:t>
      </w:r>
      <w:proofErr w:type="gramStart"/>
      <w:r w:rsidR="00791C55" w:rsidRPr="00791C55">
        <w:rPr>
          <w:bCs/>
          <w:iCs/>
          <w:szCs w:val="18"/>
        </w:rPr>
        <w:t>Московская</w:t>
      </w:r>
      <w:proofErr w:type="gramEnd"/>
      <w:r w:rsidR="00791C55" w:rsidRPr="00791C55">
        <w:rPr>
          <w:bCs/>
          <w:iCs/>
          <w:szCs w:val="18"/>
        </w:rPr>
        <w:t xml:space="preserve">, </w:t>
      </w:r>
      <w:r w:rsidR="002D01D0">
        <w:rPr>
          <w:bCs/>
          <w:iCs/>
          <w:szCs w:val="18"/>
        </w:rPr>
        <w:t xml:space="preserve">д. </w:t>
      </w:r>
      <w:r w:rsidR="00791C55" w:rsidRPr="00791C55">
        <w:rPr>
          <w:bCs/>
          <w:iCs/>
          <w:szCs w:val="18"/>
        </w:rPr>
        <w:t>40</w:t>
      </w:r>
      <w:r w:rsidR="00791C55">
        <w:rPr>
          <w:bCs/>
          <w:iCs/>
          <w:szCs w:val="18"/>
        </w:rPr>
        <w:t>,</w:t>
      </w:r>
      <w:r w:rsidR="00791C55" w:rsidRPr="00791C55">
        <w:rPr>
          <w:bCs/>
          <w:iCs/>
          <w:szCs w:val="18"/>
        </w:rPr>
        <w:t xml:space="preserve"> </w:t>
      </w:r>
      <w:r w:rsidR="00791C55">
        <w:rPr>
          <w:bCs/>
          <w:iCs/>
          <w:szCs w:val="18"/>
        </w:rPr>
        <w:t>о</w:t>
      </w:r>
      <w:r w:rsidR="00791C55" w:rsidRPr="00791C55">
        <w:rPr>
          <w:bCs/>
          <w:iCs/>
          <w:szCs w:val="18"/>
        </w:rPr>
        <w:t xml:space="preserve">тель </w:t>
      </w:r>
      <w:r w:rsidR="00791C55">
        <w:rPr>
          <w:bCs/>
          <w:iCs/>
          <w:szCs w:val="18"/>
        </w:rPr>
        <w:t>«Ю</w:t>
      </w:r>
      <w:r w:rsidR="00791C55" w:rsidRPr="00791C55">
        <w:rPr>
          <w:bCs/>
          <w:iCs/>
          <w:szCs w:val="18"/>
        </w:rPr>
        <w:t>жный</w:t>
      </w:r>
      <w:r w:rsidR="00791C55">
        <w:rPr>
          <w:bCs/>
          <w:iCs/>
          <w:szCs w:val="18"/>
        </w:rPr>
        <w:t>»</w:t>
      </w:r>
    </w:p>
    <w:p w:rsidR="00071CED" w:rsidRPr="008B2678" w:rsidRDefault="00071CED" w:rsidP="00071CED">
      <w:pPr>
        <w:jc w:val="both"/>
        <w:rPr>
          <w:rFonts w:asciiTheme="minorHAnsi" w:hAnsiTheme="minorHAnsi" w:cs="Arial"/>
        </w:rPr>
      </w:pPr>
    </w:p>
    <w:p w:rsidR="00C021AC" w:rsidRPr="008B2678" w:rsidRDefault="00C021AC" w:rsidP="00071CE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5940425" cy="1878965"/>
            <wp:effectExtent l="19050" t="0" r="3175" b="0"/>
            <wp:docPr id="2" name="Рисунок 1" descr="Banner_2_Krasno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2_Krasnod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1AC" w:rsidRPr="008B2678" w:rsidRDefault="00C021AC" w:rsidP="00071CED">
      <w:pPr>
        <w:jc w:val="both"/>
        <w:rPr>
          <w:rFonts w:asciiTheme="minorHAnsi" w:hAnsiTheme="minorHAnsi" w:cs="Arial"/>
        </w:rPr>
      </w:pPr>
    </w:p>
    <w:p w:rsidR="007A0543" w:rsidRDefault="00791C55">
      <w:pPr>
        <w:jc w:val="both"/>
        <w:rPr>
          <w:rFonts w:asciiTheme="minorHAnsi" w:hAnsiTheme="minorHAnsi"/>
          <w:bCs/>
          <w:iCs/>
        </w:rPr>
      </w:pPr>
      <w:r w:rsidRPr="00002BCA">
        <w:rPr>
          <w:rFonts w:asciiTheme="minorHAnsi" w:hAnsiTheme="minorHAnsi" w:cs="Arial"/>
        </w:rPr>
        <w:t>19 апреля в Краснодаре пройдет</w:t>
      </w:r>
      <w:r w:rsidR="00002BCA" w:rsidRPr="00002BCA">
        <w:rPr>
          <w:rFonts w:asciiTheme="minorHAnsi" w:hAnsiTheme="minorHAnsi" w:cs="Arial"/>
        </w:rPr>
        <w:t xml:space="preserve"> первый</w:t>
      </w:r>
      <w:r w:rsidRPr="00002BCA">
        <w:rPr>
          <w:rFonts w:asciiTheme="minorHAnsi" w:hAnsiTheme="minorHAnsi" w:cs="Arial"/>
        </w:rPr>
        <w:t xml:space="preserve"> семинар </w:t>
      </w:r>
      <w:r w:rsidR="00002BCA" w:rsidRPr="00002BCA">
        <w:rPr>
          <w:rFonts w:asciiTheme="minorHAnsi" w:hAnsiTheme="minorHAnsi" w:cs="Arial"/>
        </w:rPr>
        <w:t xml:space="preserve">из цикла </w:t>
      </w:r>
      <w:r w:rsidRPr="00002BCA">
        <w:rPr>
          <w:rFonts w:asciiTheme="minorHAnsi" w:hAnsiTheme="minorHAnsi"/>
          <w:bCs/>
        </w:rPr>
        <w:t>«</w:t>
      </w:r>
      <w:r w:rsidRPr="00002BCA">
        <w:rPr>
          <w:rFonts w:asciiTheme="minorHAnsi" w:hAnsiTheme="minorHAnsi"/>
          <w:bCs/>
          <w:lang w:val="en-US"/>
        </w:rPr>
        <w:t>BIM</w:t>
      </w:r>
      <w:r w:rsidRPr="00002BCA">
        <w:rPr>
          <w:rFonts w:asciiTheme="minorHAnsi" w:hAnsiTheme="minorHAnsi"/>
          <w:bCs/>
        </w:rPr>
        <w:t xml:space="preserve"> в действии. Фактическое взаимодействие архитектурных и инженерных решений»</w:t>
      </w:r>
      <w:r w:rsidR="00002BCA" w:rsidRPr="00002BCA">
        <w:rPr>
          <w:rFonts w:asciiTheme="minorHAnsi" w:hAnsiTheme="minorHAnsi"/>
          <w:bCs/>
        </w:rPr>
        <w:t>. Организаторы – к</w:t>
      </w:r>
      <w:r w:rsidR="00002BCA" w:rsidRPr="00002BCA">
        <w:rPr>
          <w:rFonts w:asciiTheme="minorHAnsi" w:hAnsiTheme="minorHAnsi" w:cs="Arial"/>
        </w:rPr>
        <w:t xml:space="preserve">омпания </w:t>
      </w:r>
      <w:r w:rsidR="00002BCA" w:rsidRPr="00002BCA">
        <w:rPr>
          <w:rFonts w:asciiTheme="minorHAnsi" w:hAnsiTheme="minorHAnsi" w:cs="Arial"/>
          <w:lang w:val="en-US"/>
        </w:rPr>
        <w:t>Softline</w:t>
      </w:r>
      <w:r w:rsidR="00002BCA" w:rsidRPr="00002BCA">
        <w:rPr>
          <w:rFonts w:asciiTheme="minorHAnsi" w:hAnsiTheme="minorHAnsi" w:cs="Arial"/>
        </w:rPr>
        <w:t xml:space="preserve">, лидирующий глобальный поставщик IT-решений и сервисов, </w:t>
      </w:r>
      <w:r w:rsidR="00002BCA" w:rsidRPr="00002BCA">
        <w:rPr>
          <w:rFonts w:asciiTheme="minorHAnsi" w:eastAsia="Calibri" w:hAnsiTheme="minorHAnsi" w:cs="Open Sans"/>
          <w:shd w:val="clear" w:color="auto" w:fill="FFFFFF"/>
        </w:rPr>
        <w:t>и российский разработчик инженерных САПР-решений – компания «Нанософт»</w:t>
      </w:r>
      <w:r w:rsidR="00002BCA" w:rsidRPr="00002BCA">
        <w:rPr>
          <w:rFonts w:asciiTheme="minorHAnsi" w:hAnsiTheme="minorHAnsi" w:cs="Open Sans"/>
          <w:shd w:val="clear" w:color="auto" w:fill="FFFFFF"/>
        </w:rPr>
        <w:t>.</w:t>
      </w:r>
    </w:p>
    <w:p w:rsidR="00002BCA" w:rsidRPr="00002BCA" w:rsidRDefault="00002BCA" w:rsidP="00002BCA">
      <w:pPr>
        <w:rPr>
          <w:rFonts w:asciiTheme="minorHAnsi" w:hAnsiTheme="minorHAnsi"/>
          <w:bCs/>
        </w:rPr>
      </w:pPr>
    </w:p>
    <w:p w:rsidR="00002BCA" w:rsidRPr="00002BCA" w:rsidRDefault="00002BCA" w:rsidP="00002BCA">
      <w:pPr>
        <w:jc w:val="both"/>
        <w:rPr>
          <w:rFonts w:asciiTheme="minorHAnsi" w:hAnsiTheme="minorHAnsi"/>
          <w:bCs/>
        </w:rPr>
      </w:pPr>
      <w:r w:rsidRPr="00002BCA">
        <w:rPr>
          <w:rFonts w:asciiTheme="minorHAnsi" w:hAnsiTheme="minorHAnsi"/>
          <w:bCs/>
        </w:rPr>
        <w:t>Семинар ориентирован на руководителей всех типов предприятий архитектурно-строительной отрасли, девелоперские компании, архитекторов, проектировщиков, инженеров и дизайнеров.</w:t>
      </w:r>
    </w:p>
    <w:p w:rsidR="00002BCA" w:rsidRPr="00002BCA" w:rsidRDefault="00002BCA" w:rsidP="00791C55">
      <w:pPr>
        <w:jc w:val="both"/>
        <w:rPr>
          <w:rFonts w:asciiTheme="minorHAnsi" w:hAnsiTheme="minorHAnsi"/>
          <w:bCs/>
        </w:rPr>
      </w:pPr>
    </w:p>
    <w:p w:rsidR="00002BCA" w:rsidRPr="00027B13" w:rsidRDefault="00791C55" w:rsidP="00791C55">
      <w:pPr>
        <w:jc w:val="both"/>
        <w:rPr>
          <w:rFonts w:asciiTheme="minorHAnsi" w:hAnsiTheme="minorHAnsi"/>
          <w:bCs/>
        </w:rPr>
      </w:pPr>
      <w:r w:rsidRPr="00002BCA">
        <w:rPr>
          <w:rFonts w:asciiTheme="minorHAnsi" w:hAnsiTheme="minorHAnsi"/>
          <w:bCs/>
        </w:rPr>
        <w:t xml:space="preserve">Главной темой семинара станет демонстрация эффективного взаимодействия </w:t>
      </w:r>
      <w:r w:rsidR="00002BCA" w:rsidRPr="00002BCA">
        <w:rPr>
          <w:rFonts w:asciiTheme="minorHAnsi" w:hAnsiTheme="minorHAnsi"/>
          <w:bCs/>
        </w:rPr>
        <w:t>архитекторов и проектировщиков</w:t>
      </w:r>
      <w:r w:rsidRPr="00002BCA">
        <w:rPr>
          <w:rFonts w:asciiTheme="minorHAnsi" w:hAnsiTheme="minorHAnsi"/>
          <w:bCs/>
        </w:rPr>
        <w:t xml:space="preserve"> в условиях использования </w:t>
      </w:r>
      <w:r w:rsidRPr="00002BCA">
        <w:rPr>
          <w:rFonts w:asciiTheme="minorHAnsi" w:hAnsiTheme="minorHAnsi"/>
          <w:b/>
          <w:bCs/>
          <w:lang w:val="en-US"/>
        </w:rPr>
        <w:t>BIM</w:t>
      </w:r>
      <w:r w:rsidRPr="00002BCA">
        <w:rPr>
          <w:rFonts w:asciiTheme="minorHAnsi" w:hAnsiTheme="minorHAnsi"/>
          <w:b/>
          <w:bCs/>
        </w:rPr>
        <w:t>-технологий</w:t>
      </w:r>
      <w:r w:rsidR="00002BCA" w:rsidRPr="00002BCA">
        <w:rPr>
          <w:rFonts w:asciiTheme="minorHAnsi" w:hAnsiTheme="minorHAnsi"/>
          <w:bCs/>
        </w:rPr>
        <w:t xml:space="preserve">. Ведущие специалисты ЗАО «Нанософт» расскажут о </w:t>
      </w:r>
      <w:r w:rsidR="00CA2A63">
        <w:rPr>
          <w:rFonts w:asciiTheme="minorHAnsi" w:hAnsiTheme="minorHAnsi"/>
          <w:bCs/>
        </w:rPr>
        <w:t>новейших</w:t>
      </w:r>
      <w:r w:rsidR="00CA2A63" w:rsidRPr="00002BCA">
        <w:rPr>
          <w:rFonts w:asciiTheme="minorHAnsi" w:hAnsiTheme="minorHAnsi"/>
          <w:bCs/>
        </w:rPr>
        <w:t xml:space="preserve"> </w:t>
      </w:r>
      <w:r w:rsidR="00002BCA" w:rsidRPr="00002BCA">
        <w:rPr>
          <w:rFonts w:asciiTheme="minorHAnsi" w:hAnsiTheme="minorHAnsi"/>
          <w:bCs/>
        </w:rPr>
        <w:t xml:space="preserve">наработках в области информационного моделирования, а также продемонстрируют возможности программных продуктов </w:t>
      </w:r>
      <w:r w:rsidR="00002BCA" w:rsidRPr="00002BCA">
        <w:rPr>
          <w:rFonts w:asciiTheme="minorHAnsi" w:hAnsiTheme="minorHAnsi"/>
          <w:bCs/>
          <w:lang w:val="en-US"/>
        </w:rPr>
        <w:t>nanoCAD</w:t>
      </w:r>
      <w:r w:rsidR="00002BCA" w:rsidRPr="00002BCA">
        <w:rPr>
          <w:rFonts w:asciiTheme="minorHAnsi" w:hAnsiTheme="minorHAnsi"/>
          <w:bCs/>
        </w:rPr>
        <w:t xml:space="preserve">. </w:t>
      </w:r>
    </w:p>
    <w:p w:rsidR="00002BCA" w:rsidRPr="00027B13" w:rsidRDefault="00002BCA" w:rsidP="00791C55">
      <w:pPr>
        <w:jc w:val="both"/>
        <w:rPr>
          <w:rFonts w:asciiTheme="minorHAnsi" w:hAnsiTheme="minorHAnsi"/>
          <w:bCs/>
        </w:rPr>
      </w:pPr>
    </w:p>
    <w:p w:rsidR="00791C55" w:rsidRPr="00002BCA" w:rsidRDefault="00791C55" w:rsidP="00002BCA">
      <w:pPr>
        <w:jc w:val="both"/>
        <w:rPr>
          <w:rFonts w:asciiTheme="minorHAnsi" w:hAnsiTheme="minorHAnsi"/>
          <w:bCs/>
        </w:rPr>
      </w:pPr>
      <w:proofErr w:type="gramStart"/>
      <w:r w:rsidRPr="00002BCA">
        <w:rPr>
          <w:rFonts w:asciiTheme="minorHAnsi" w:hAnsiTheme="minorHAnsi"/>
          <w:b/>
          <w:bCs/>
          <w:lang w:val="en-US"/>
        </w:rPr>
        <w:t>BIM</w:t>
      </w:r>
      <w:r w:rsidRPr="00002BCA">
        <w:rPr>
          <w:rFonts w:asciiTheme="minorHAnsi" w:hAnsiTheme="minorHAnsi"/>
          <w:b/>
          <w:bCs/>
        </w:rPr>
        <w:t>-технологии</w:t>
      </w:r>
      <w:r w:rsidRPr="00002BCA">
        <w:rPr>
          <w:rFonts w:asciiTheme="minorHAnsi" w:hAnsiTheme="minorHAnsi"/>
          <w:bCs/>
        </w:rPr>
        <w:t xml:space="preserve"> – это глобальный процесс создания и управления информацией об объекте строительства на всех стадиях его жизненного цикла – от идеи создания до утилизации.</w:t>
      </w:r>
      <w:proofErr w:type="gramEnd"/>
      <w:r w:rsidR="00002BCA" w:rsidRPr="00002BCA">
        <w:rPr>
          <w:rFonts w:asciiTheme="minorHAnsi" w:hAnsiTheme="minorHAnsi"/>
          <w:bCs/>
        </w:rPr>
        <w:t xml:space="preserve"> </w:t>
      </w:r>
      <w:r w:rsidRPr="00002BCA">
        <w:rPr>
          <w:rFonts w:asciiTheme="minorHAnsi" w:hAnsiTheme="minorHAnsi"/>
          <w:bCs/>
        </w:rPr>
        <w:t xml:space="preserve">Преимущества </w:t>
      </w:r>
      <w:r w:rsidR="00002BCA" w:rsidRPr="00002BCA">
        <w:rPr>
          <w:rFonts w:asciiTheme="minorHAnsi" w:hAnsiTheme="minorHAnsi"/>
          <w:bCs/>
        </w:rPr>
        <w:t>подхода</w:t>
      </w:r>
      <w:r w:rsidRPr="00002BCA">
        <w:rPr>
          <w:rFonts w:asciiTheme="minorHAnsi" w:hAnsiTheme="minorHAnsi"/>
          <w:bCs/>
        </w:rPr>
        <w:t xml:space="preserve"> заключаются в визуальном представлении проектного замысла с любой возможной детализацией на любом этапе развития проекта. Возрастает точность при проектировании и строительстве. Как следствие – на фоне сокращения издержек</w:t>
      </w:r>
      <w:r w:rsidRPr="00002BCA" w:rsidDel="00D808FF">
        <w:rPr>
          <w:rFonts w:asciiTheme="minorHAnsi" w:hAnsiTheme="minorHAnsi"/>
          <w:bCs/>
        </w:rPr>
        <w:t xml:space="preserve"> </w:t>
      </w:r>
      <w:r w:rsidRPr="00002BCA">
        <w:rPr>
          <w:rFonts w:asciiTheme="minorHAnsi" w:hAnsiTheme="minorHAnsi"/>
          <w:bCs/>
        </w:rPr>
        <w:t>уменьшаются сроки реализации проект</w:t>
      </w:r>
      <w:r w:rsidR="00002BCA" w:rsidRPr="00002BCA">
        <w:rPr>
          <w:rFonts w:asciiTheme="minorHAnsi" w:hAnsiTheme="minorHAnsi"/>
          <w:bCs/>
        </w:rPr>
        <w:t>ов</w:t>
      </w:r>
      <w:r w:rsidRPr="00002BCA">
        <w:rPr>
          <w:rFonts w:asciiTheme="minorHAnsi" w:hAnsiTheme="minorHAnsi"/>
          <w:bCs/>
        </w:rPr>
        <w:t xml:space="preserve">. Осуществляется полный </w:t>
      </w:r>
      <w:proofErr w:type="gramStart"/>
      <w:r w:rsidRPr="00002BCA">
        <w:rPr>
          <w:rFonts w:asciiTheme="minorHAnsi" w:hAnsiTheme="minorHAnsi"/>
          <w:bCs/>
        </w:rPr>
        <w:t>контроль за</w:t>
      </w:r>
      <w:proofErr w:type="gramEnd"/>
      <w:r w:rsidRPr="00002BCA">
        <w:rPr>
          <w:rFonts w:asciiTheme="minorHAnsi" w:hAnsiTheme="minorHAnsi"/>
          <w:bCs/>
        </w:rPr>
        <w:t xml:space="preserve"> ходом выполнения каждого проекта. </w:t>
      </w:r>
    </w:p>
    <w:p w:rsidR="007B5B5B" w:rsidRPr="0006191F" w:rsidRDefault="007B5B5B" w:rsidP="007B5B5B">
      <w:pPr>
        <w:jc w:val="both"/>
        <w:rPr>
          <w:bCs/>
        </w:rPr>
      </w:pPr>
    </w:p>
    <w:p w:rsidR="006377FF" w:rsidRPr="00027B13" w:rsidRDefault="006377FF" w:rsidP="006377FF">
      <w:pPr>
        <w:shd w:val="clear" w:color="auto" w:fill="FFFFFF"/>
        <w:textAlignment w:val="baseline"/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 w:frame="1"/>
        </w:rPr>
      </w:pPr>
      <w:r w:rsidRPr="00884722"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 w:frame="1"/>
        </w:rPr>
        <w:t>Программа мероприятия</w:t>
      </w:r>
      <w:r w:rsidR="00A24576" w:rsidRPr="00A570F8">
        <w:rPr>
          <w:rFonts w:asciiTheme="minorHAnsi" w:eastAsia="Times New Roman" w:hAnsiTheme="minorHAnsi" w:cs="Arial"/>
          <w:b/>
          <w:bCs/>
          <w:color w:val="000000" w:themeColor="text1"/>
          <w:bdr w:val="none" w:sz="0" w:space="0" w:color="auto" w:frame="1"/>
        </w:rPr>
        <w:t>*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300"/>
        <w:gridCol w:w="7300"/>
      </w:tblGrid>
      <w:tr w:rsidR="00A570F8" w:rsidRPr="000F4FBA" w:rsidTr="00791C55">
        <w:trPr>
          <w:trHeight w:val="205"/>
        </w:trPr>
        <w:tc>
          <w:tcPr>
            <w:tcW w:w="9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A0543" w:rsidRDefault="00CA2A63">
            <w:pPr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cs="Arial"/>
                <w:bCs/>
                <w:color w:val="000000"/>
                <w:kern w:val="24"/>
                <w:sz w:val="24"/>
              </w:rPr>
              <w:t>0</w:t>
            </w:r>
            <w:r w:rsidR="00A570F8" w:rsidRPr="000F4FBA">
              <w:rPr>
                <w:rFonts w:cs="Arial"/>
                <w:bCs/>
                <w:color w:val="000000"/>
                <w:kern w:val="24"/>
                <w:sz w:val="24"/>
              </w:rPr>
              <w:t>9:00</w:t>
            </w:r>
            <w:r>
              <w:rPr>
                <w:rFonts w:cs="Arial"/>
                <w:bCs/>
                <w:color w:val="000000"/>
                <w:kern w:val="24"/>
                <w:sz w:val="24"/>
              </w:rPr>
              <w:t>-</w:t>
            </w:r>
            <w:r w:rsidR="00A570F8" w:rsidRPr="000F4FBA">
              <w:rPr>
                <w:rFonts w:cs="Arial"/>
                <w:bCs/>
                <w:color w:val="000000"/>
                <w:kern w:val="24"/>
                <w:sz w:val="24"/>
              </w:rPr>
              <w:t>10:00         Регистрация. Приветственный кофе</w:t>
            </w:r>
            <w:r>
              <w:rPr>
                <w:rFonts w:cs="Arial"/>
                <w:bCs/>
                <w:color w:val="000000"/>
                <w:kern w:val="24"/>
                <w:sz w:val="24"/>
              </w:rPr>
              <w:t xml:space="preserve"> </w:t>
            </w:r>
            <w:r w:rsidR="00A570F8" w:rsidRPr="000F4FBA">
              <w:rPr>
                <w:rFonts w:cs="Arial"/>
                <w:bCs/>
                <w:color w:val="000000"/>
                <w:kern w:val="24"/>
                <w:sz w:val="24"/>
              </w:rPr>
              <w:t>/</w:t>
            </w:r>
            <w:r w:rsidR="00A570F8" w:rsidRPr="000F4FBA">
              <w:rPr>
                <w:color w:val="000000"/>
                <w:kern w:val="24"/>
                <w:sz w:val="24"/>
              </w:rPr>
              <w:t xml:space="preserve"> работа </w:t>
            </w:r>
            <w:proofErr w:type="spellStart"/>
            <w:r w:rsidR="00A570F8" w:rsidRPr="000F4FBA">
              <w:rPr>
                <w:color w:val="000000"/>
                <w:kern w:val="24"/>
                <w:sz w:val="24"/>
              </w:rPr>
              <w:t>демо-зоны</w:t>
            </w:r>
            <w:proofErr w:type="spellEnd"/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A0543" w:rsidRDefault="00A570F8">
            <w:pPr>
              <w:rPr>
                <w:rFonts w:ascii="Arial" w:eastAsia="Times New Roman" w:hAnsi="Arial" w:cs="Arial"/>
                <w:sz w:val="24"/>
                <w:szCs w:val="36"/>
                <w:lang w:val="en-US"/>
              </w:rPr>
            </w:pPr>
            <w:r w:rsidRPr="000F4FBA">
              <w:rPr>
                <w:rFonts w:cs="Arial"/>
                <w:color w:val="000000"/>
                <w:kern w:val="24"/>
                <w:sz w:val="24"/>
              </w:rPr>
              <w:t>10:00-10:1</w:t>
            </w:r>
            <w:r>
              <w:rPr>
                <w:rFonts w:cs="Arial"/>
                <w:color w:val="000000"/>
                <w:kern w:val="24"/>
                <w:sz w:val="24"/>
                <w:lang w:val="en-US"/>
              </w:rPr>
              <w:t>5</w:t>
            </w:r>
          </w:p>
        </w:tc>
        <w:tc>
          <w:tcPr>
            <w:tcW w:w="7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8D13E8" w:rsidRDefault="00241DEA" w:rsidP="00791C5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41DEA">
              <w:rPr>
                <w:rFonts w:asciiTheme="minorHAnsi" w:hAnsiTheme="minorHAnsi" w:cs="Arial"/>
                <w:bCs/>
                <w:sz w:val="24"/>
                <w:szCs w:val="24"/>
                <w:lang w:val="en-US"/>
              </w:rPr>
              <w:t>BIM</w:t>
            </w:r>
            <w:r w:rsidRPr="00241DEA">
              <w:rPr>
                <w:rFonts w:asciiTheme="minorHAnsi" w:hAnsiTheme="minorHAnsi" w:cs="Arial"/>
                <w:bCs/>
                <w:sz w:val="24"/>
                <w:szCs w:val="24"/>
              </w:rPr>
              <w:t xml:space="preserve"> в строительстве и архитектуре. Вступительное слово</w:t>
            </w:r>
            <w:r w:rsidRPr="00241DE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A570F8" w:rsidRPr="008D13E8" w:rsidRDefault="00241DEA" w:rsidP="00791C55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241DEA">
              <w:rPr>
                <w:rFonts w:asciiTheme="minorHAnsi" w:hAnsiTheme="minorHAnsi" w:cs="Arial"/>
                <w:i/>
                <w:sz w:val="24"/>
                <w:szCs w:val="24"/>
              </w:rPr>
              <w:t>Анна Квитка</w:t>
            </w:r>
            <w:r w:rsidRPr="00241DEA">
              <w:rPr>
                <w:i/>
                <w:sz w:val="24"/>
                <w:szCs w:val="24"/>
              </w:rPr>
              <w:t xml:space="preserve">, менеджер по продуктам автоматизированного проектирования </w:t>
            </w:r>
            <w:r w:rsidRPr="00241DEA">
              <w:rPr>
                <w:rFonts w:asciiTheme="minorHAnsi" w:hAnsiTheme="minorHAnsi" w:cs="Arial"/>
                <w:i/>
                <w:sz w:val="24"/>
                <w:szCs w:val="24"/>
              </w:rPr>
              <w:t>(</w:t>
            </w:r>
            <w:r w:rsidRPr="00241DEA">
              <w:rPr>
                <w:rFonts w:asciiTheme="minorHAnsi" w:hAnsiTheme="minorHAnsi" w:cs="Arial"/>
                <w:i/>
                <w:sz w:val="24"/>
                <w:szCs w:val="24"/>
                <w:lang w:val="en-US"/>
              </w:rPr>
              <w:t>Softline</w:t>
            </w:r>
            <w:r w:rsidRPr="00241DEA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</w:p>
          <w:p w:rsidR="00A570F8" w:rsidRPr="00385114" w:rsidRDefault="00A570F8" w:rsidP="00791C55">
            <w:pPr>
              <w:rPr>
                <w:rFonts w:asciiTheme="minorHAnsi" w:hAnsiTheme="minorHAnsi"/>
                <w:i/>
                <w:sz w:val="24"/>
                <w:lang w:eastAsia="en-US"/>
              </w:rPr>
            </w:pPr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7A0543" w:rsidRDefault="00A570F8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0F4FBA">
              <w:rPr>
                <w:rFonts w:cs="Arial"/>
                <w:color w:val="000000"/>
                <w:kern w:val="24"/>
                <w:sz w:val="24"/>
              </w:rPr>
              <w:t>10:1</w:t>
            </w:r>
            <w:r>
              <w:rPr>
                <w:rFonts w:cs="Arial"/>
                <w:color w:val="000000"/>
                <w:kern w:val="24"/>
                <w:sz w:val="24"/>
                <w:lang w:val="en-US"/>
              </w:rPr>
              <w:t>5</w:t>
            </w:r>
            <w:r w:rsidRPr="000F4FBA">
              <w:rPr>
                <w:rFonts w:cs="Arial"/>
                <w:color w:val="000000"/>
                <w:kern w:val="24"/>
                <w:sz w:val="24"/>
              </w:rPr>
              <w:t xml:space="preserve">-10:50 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A570F8" w:rsidRDefault="00A570F8" w:rsidP="00791C55">
            <w:pPr>
              <w:rPr>
                <w:sz w:val="24"/>
              </w:rPr>
            </w:pPr>
            <w:r w:rsidRPr="009E537A">
              <w:rPr>
                <w:sz w:val="24"/>
              </w:rPr>
              <w:t>Технология BIM и решения ЗАО «Нанософт»</w:t>
            </w:r>
          </w:p>
          <w:p w:rsidR="00A570F8" w:rsidRDefault="00A570F8" w:rsidP="00791C55">
            <w:pPr>
              <w:rPr>
                <w:rFonts w:asciiTheme="minorHAnsi" w:hAnsiTheme="minorHAnsi"/>
                <w:i/>
                <w:color w:val="000000"/>
                <w:kern w:val="24"/>
                <w:sz w:val="24"/>
              </w:rPr>
            </w:pP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 xml:space="preserve">Денис Ожигин, директор по развитию </w:t>
            </w:r>
            <w:r w:rsidR="00392215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(</w:t>
            </w: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ЗАО «Нанософт»</w:t>
            </w:r>
            <w:r w:rsidR="00392215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)</w:t>
            </w:r>
          </w:p>
          <w:p w:rsidR="00A570F8" w:rsidRPr="000F4FBA" w:rsidRDefault="00A570F8" w:rsidP="00791C55">
            <w:pPr>
              <w:rPr>
                <w:rFonts w:asciiTheme="minorHAnsi" w:hAnsiTheme="minorHAnsi"/>
                <w:i/>
                <w:color w:val="000000"/>
                <w:kern w:val="24"/>
                <w:sz w:val="24"/>
              </w:rPr>
            </w:pPr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0F4FBA" w:rsidRDefault="00A570F8" w:rsidP="00791C55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0F4FBA">
              <w:rPr>
                <w:rFonts w:cs="Arial"/>
                <w:color w:val="000000"/>
                <w:kern w:val="24"/>
                <w:sz w:val="24"/>
              </w:rPr>
              <w:t>10:50</w:t>
            </w:r>
            <w:r w:rsidR="00CA2A63">
              <w:rPr>
                <w:rFonts w:cs="Arial"/>
                <w:color w:val="000000"/>
                <w:kern w:val="24"/>
                <w:sz w:val="24"/>
              </w:rPr>
              <w:t>-</w:t>
            </w:r>
            <w:r w:rsidRPr="000F4FBA">
              <w:rPr>
                <w:rFonts w:cs="Arial"/>
                <w:color w:val="000000"/>
                <w:kern w:val="24"/>
                <w:sz w:val="24"/>
              </w:rPr>
              <w:t>12:</w:t>
            </w:r>
            <w:r>
              <w:rPr>
                <w:rFonts w:cs="Arial"/>
                <w:color w:val="000000"/>
                <w:kern w:val="24"/>
                <w:sz w:val="24"/>
              </w:rPr>
              <w:t>2</w:t>
            </w:r>
            <w:r w:rsidRPr="000F4FBA">
              <w:rPr>
                <w:rFonts w:cs="Arial"/>
                <w:color w:val="000000"/>
                <w:kern w:val="24"/>
                <w:sz w:val="24"/>
              </w:rPr>
              <w:t>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9E537A" w:rsidRDefault="00A570F8" w:rsidP="00791C55">
            <w:pPr>
              <w:rPr>
                <w:sz w:val="24"/>
              </w:rPr>
            </w:pPr>
            <w:r w:rsidRPr="009E537A">
              <w:rPr>
                <w:sz w:val="24"/>
              </w:rPr>
              <w:t>Общая схема взаимодействия архитектора и инженеров:</w:t>
            </w:r>
          </w:p>
          <w:p w:rsidR="00A570F8" w:rsidRPr="009E537A" w:rsidRDefault="00A570F8" w:rsidP="00A570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9E537A">
              <w:rPr>
                <w:sz w:val="24"/>
              </w:rPr>
              <w:t xml:space="preserve">Шаг №1: создание </w:t>
            </w:r>
            <w:r w:rsidR="00CA2A63" w:rsidRPr="009E537A">
              <w:rPr>
                <w:sz w:val="24"/>
              </w:rPr>
              <w:t>архитектурн</w:t>
            </w:r>
            <w:r w:rsidR="00CA2A63">
              <w:rPr>
                <w:sz w:val="24"/>
              </w:rPr>
              <w:t>ой</w:t>
            </w:r>
            <w:r w:rsidR="00CA2A63" w:rsidRPr="009E537A">
              <w:rPr>
                <w:sz w:val="24"/>
              </w:rPr>
              <w:t xml:space="preserve"> </w:t>
            </w:r>
            <w:r w:rsidRPr="009E537A">
              <w:rPr>
                <w:sz w:val="24"/>
              </w:rPr>
              <w:t>BIM-</w:t>
            </w:r>
            <w:r w:rsidR="00CA2A63" w:rsidRPr="009E537A">
              <w:rPr>
                <w:sz w:val="24"/>
              </w:rPr>
              <w:t>модел</w:t>
            </w:r>
            <w:r w:rsidR="00CA2A63">
              <w:rPr>
                <w:sz w:val="24"/>
              </w:rPr>
              <w:t>и</w:t>
            </w:r>
            <w:r w:rsidR="00CA2A63" w:rsidRPr="009E537A">
              <w:rPr>
                <w:sz w:val="24"/>
              </w:rPr>
              <w:t xml:space="preserve"> </w:t>
            </w:r>
            <w:r w:rsidRPr="009E537A">
              <w:rPr>
                <w:sz w:val="24"/>
              </w:rPr>
              <w:t xml:space="preserve">на примере ARCHICAD </w:t>
            </w:r>
          </w:p>
          <w:p w:rsidR="00A570F8" w:rsidRPr="009E537A" w:rsidRDefault="00A570F8" w:rsidP="00A570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9E537A">
              <w:rPr>
                <w:sz w:val="24"/>
              </w:rPr>
              <w:t xml:space="preserve">Шаг №2: автоматизация выгрузки данных из архитектурной BIM-модели </w:t>
            </w:r>
          </w:p>
          <w:p w:rsidR="00A570F8" w:rsidRPr="009E537A" w:rsidRDefault="00A570F8" w:rsidP="00A570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9E537A">
              <w:rPr>
                <w:sz w:val="24"/>
              </w:rPr>
              <w:lastRenderedPageBreak/>
              <w:t xml:space="preserve">Шаг №3: создание инженерной BIM-модели на примере nanoCAD Электро </w:t>
            </w:r>
          </w:p>
          <w:p w:rsidR="00A570F8" w:rsidRPr="009E537A" w:rsidRDefault="00A570F8" w:rsidP="00A570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4"/>
              </w:rPr>
            </w:pPr>
            <w:r w:rsidRPr="009E537A">
              <w:rPr>
                <w:sz w:val="24"/>
              </w:rPr>
              <w:t xml:space="preserve">Шаг №4: создание сводной модели </w:t>
            </w:r>
          </w:p>
          <w:p w:rsidR="00A570F8" w:rsidRPr="009E537A" w:rsidRDefault="00A570F8" w:rsidP="00791C55">
            <w:pPr>
              <w:rPr>
                <w:rFonts w:asciiTheme="minorHAnsi" w:hAnsiTheme="minorHAnsi"/>
                <w:i/>
                <w:kern w:val="24"/>
                <w:sz w:val="24"/>
              </w:rPr>
            </w:pPr>
            <w:r w:rsidRPr="000F4FBA">
              <w:rPr>
                <w:rFonts w:asciiTheme="minorHAnsi" w:hAnsiTheme="minorHAnsi"/>
                <w:i/>
                <w:iCs/>
                <w:sz w:val="24"/>
              </w:rPr>
              <w:t>Дмитрий Щуров</w:t>
            </w:r>
            <w:r w:rsidRPr="000F4FBA">
              <w:rPr>
                <w:rFonts w:asciiTheme="minorHAnsi" w:hAnsiTheme="minorHAnsi"/>
                <w:i/>
                <w:kern w:val="24"/>
                <w:sz w:val="24"/>
              </w:rPr>
              <w:t xml:space="preserve">, </w:t>
            </w:r>
            <w:r w:rsidRPr="000F4FBA">
              <w:rPr>
                <w:rFonts w:asciiTheme="minorHAnsi" w:hAnsiTheme="minorHAnsi" w:cs="Arial"/>
                <w:i/>
                <w:iCs/>
                <w:sz w:val="24"/>
              </w:rPr>
              <w:t xml:space="preserve">руководитель проекта </w:t>
            </w:r>
            <w:r w:rsidR="00CA2A63">
              <w:rPr>
                <w:rFonts w:asciiTheme="minorHAnsi" w:hAnsiTheme="minorHAnsi" w:cs="Arial"/>
                <w:i/>
                <w:iCs/>
                <w:sz w:val="24"/>
              </w:rPr>
              <w:t>(</w:t>
            </w:r>
            <w:r w:rsidRPr="000F4FBA">
              <w:rPr>
                <w:rFonts w:asciiTheme="minorHAnsi" w:hAnsiTheme="minorHAnsi"/>
                <w:i/>
                <w:kern w:val="24"/>
                <w:sz w:val="24"/>
              </w:rPr>
              <w:t>ЗАО «Нанософт»</w:t>
            </w:r>
            <w:r w:rsidR="00CA2A63">
              <w:rPr>
                <w:rFonts w:asciiTheme="minorHAnsi" w:hAnsiTheme="minorHAnsi"/>
                <w:i/>
                <w:kern w:val="24"/>
                <w:sz w:val="24"/>
              </w:rPr>
              <w:t>)</w:t>
            </w:r>
          </w:p>
          <w:p w:rsidR="00A570F8" w:rsidRPr="00A570F8" w:rsidRDefault="00A570F8" w:rsidP="00791C55">
            <w:pPr>
              <w:rPr>
                <w:rFonts w:asciiTheme="minorHAnsi" w:hAnsiTheme="minorHAnsi"/>
                <w:i/>
                <w:color w:val="000000"/>
                <w:kern w:val="24"/>
                <w:sz w:val="24"/>
              </w:rPr>
            </w:pP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 xml:space="preserve">Денис Ожигин, директор по развитию 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(</w:t>
            </w: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ЗАО «Нанософт»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)</w:t>
            </w:r>
          </w:p>
          <w:p w:rsidR="00A570F8" w:rsidRPr="00A570F8" w:rsidRDefault="00A570F8" w:rsidP="00791C55">
            <w:pPr>
              <w:rPr>
                <w:rFonts w:asciiTheme="minorHAnsi" w:hAnsiTheme="minorHAnsi"/>
                <w:sz w:val="24"/>
              </w:rPr>
            </w:pPr>
          </w:p>
        </w:tc>
      </w:tr>
      <w:tr w:rsidR="00A570F8" w:rsidRPr="000F4FBA" w:rsidTr="00791C55">
        <w:trPr>
          <w:trHeight w:val="275"/>
        </w:trPr>
        <w:tc>
          <w:tcPr>
            <w:tcW w:w="9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0F4FBA" w:rsidRDefault="00A570F8" w:rsidP="00791C55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0F4FBA">
              <w:rPr>
                <w:rFonts w:cs="Arial"/>
                <w:color w:val="000000"/>
                <w:kern w:val="24"/>
                <w:sz w:val="24"/>
              </w:rPr>
              <w:lastRenderedPageBreak/>
              <w:t>12:</w:t>
            </w:r>
            <w:r>
              <w:rPr>
                <w:rFonts w:cs="Arial"/>
                <w:color w:val="000000"/>
                <w:kern w:val="24"/>
                <w:sz w:val="24"/>
              </w:rPr>
              <w:t>2</w:t>
            </w:r>
            <w:r w:rsidRPr="000F4FBA">
              <w:rPr>
                <w:rFonts w:cs="Arial"/>
                <w:color w:val="000000"/>
                <w:kern w:val="24"/>
                <w:sz w:val="24"/>
              </w:rPr>
              <w:t>0</w:t>
            </w:r>
            <w:r w:rsidR="00CA2A63">
              <w:rPr>
                <w:rFonts w:cs="Arial"/>
                <w:color w:val="000000"/>
                <w:kern w:val="24"/>
                <w:sz w:val="24"/>
              </w:rPr>
              <w:t>-</w:t>
            </w:r>
            <w:r w:rsidRPr="000F4FBA">
              <w:rPr>
                <w:rFonts w:cs="Arial"/>
                <w:color w:val="000000"/>
                <w:kern w:val="24"/>
                <w:sz w:val="24"/>
              </w:rPr>
              <w:t xml:space="preserve">13:00       </w:t>
            </w:r>
            <w:r w:rsidRPr="000F4FBA">
              <w:rPr>
                <w:rFonts w:cs="Arial"/>
                <w:bCs/>
                <w:color w:val="000000"/>
                <w:kern w:val="24"/>
                <w:sz w:val="24"/>
              </w:rPr>
              <w:t>Кофе-брейк</w:t>
            </w:r>
            <w:r w:rsidR="00CA2A63">
              <w:rPr>
                <w:rFonts w:cs="Arial"/>
                <w:bCs/>
                <w:color w:val="000000"/>
                <w:kern w:val="24"/>
                <w:sz w:val="24"/>
              </w:rPr>
              <w:t xml:space="preserve"> </w:t>
            </w:r>
            <w:r w:rsidRPr="000F4FBA">
              <w:rPr>
                <w:color w:val="000000"/>
                <w:kern w:val="24"/>
                <w:sz w:val="24"/>
              </w:rPr>
              <w:t>/</w:t>
            </w:r>
            <w:r w:rsidR="00CA2A63">
              <w:rPr>
                <w:color w:val="000000"/>
                <w:kern w:val="24"/>
                <w:sz w:val="24"/>
              </w:rPr>
              <w:t xml:space="preserve"> </w:t>
            </w:r>
            <w:r w:rsidRPr="000F4FBA">
              <w:rPr>
                <w:color w:val="000000"/>
                <w:kern w:val="24"/>
                <w:sz w:val="24"/>
              </w:rPr>
              <w:t>работа демо-зоны</w:t>
            </w:r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Default="00A570F8" w:rsidP="00791C55">
            <w:pPr>
              <w:rPr>
                <w:rFonts w:cs="Arial"/>
                <w:kern w:val="24"/>
                <w:sz w:val="24"/>
              </w:rPr>
            </w:pPr>
            <w:r>
              <w:rPr>
                <w:rFonts w:cs="Arial"/>
                <w:kern w:val="24"/>
                <w:sz w:val="24"/>
                <w:lang w:val="en-US"/>
              </w:rPr>
              <w:t>13</w:t>
            </w:r>
            <w:r>
              <w:rPr>
                <w:rFonts w:cs="Arial"/>
                <w:kern w:val="24"/>
                <w:sz w:val="24"/>
              </w:rPr>
              <w:t>:00</w:t>
            </w:r>
            <w:r w:rsidR="00CA2A63">
              <w:rPr>
                <w:rFonts w:cs="Arial"/>
                <w:kern w:val="24"/>
                <w:sz w:val="24"/>
              </w:rPr>
              <w:t>-</w:t>
            </w:r>
            <w:r>
              <w:rPr>
                <w:rFonts w:cs="Arial"/>
                <w:kern w:val="24"/>
                <w:sz w:val="24"/>
              </w:rPr>
              <w:t>13:30</w:t>
            </w:r>
          </w:p>
          <w:p w:rsidR="00A570F8" w:rsidRPr="009E537A" w:rsidRDefault="00A570F8" w:rsidP="00791C55">
            <w:pPr>
              <w:rPr>
                <w:rFonts w:cs="Arial"/>
                <w:kern w:val="24"/>
                <w:sz w:val="24"/>
              </w:rPr>
            </w:pP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9E537A" w:rsidRDefault="00A570F8" w:rsidP="00791C55">
            <w:pPr>
              <w:rPr>
                <w:sz w:val="24"/>
              </w:rPr>
            </w:pPr>
            <w:r w:rsidRPr="009E537A">
              <w:rPr>
                <w:sz w:val="24"/>
              </w:rPr>
              <w:t>Преимущества OpenBIM</w:t>
            </w:r>
            <w:r w:rsidR="00CA2A63">
              <w:rPr>
                <w:sz w:val="24"/>
              </w:rPr>
              <w:t>-</w:t>
            </w:r>
            <w:r w:rsidRPr="009E537A">
              <w:rPr>
                <w:sz w:val="24"/>
              </w:rPr>
              <w:t>подхода</w:t>
            </w:r>
          </w:p>
          <w:p w:rsidR="00A570F8" w:rsidRPr="009E537A" w:rsidRDefault="00A570F8" w:rsidP="00791C55">
            <w:pPr>
              <w:rPr>
                <w:sz w:val="24"/>
              </w:rPr>
            </w:pP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 xml:space="preserve">Денис Ожигин, директор по развитию 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(</w:t>
            </w:r>
            <w:r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ЗАО «Нанософт»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)</w:t>
            </w:r>
          </w:p>
          <w:p w:rsidR="00A570F8" w:rsidRPr="000F4FBA" w:rsidRDefault="00A570F8" w:rsidP="00791C55">
            <w:pPr>
              <w:rPr>
                <w:sz w:val="24"/>
              </w:rPr>
            </w:pPr>
            <w:r w:rsidRPr="009E537A">
              <w:rPr>
                <w:sz w:val="24"/>
              </w:rPr>
              <w:tab/>
            </w:r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9E537A" w:rsidRDefault="00A570F8" w:rsidP="00791C55">
            <w:pPr>
              <w:rPr>
                <w:rFonts w:cs="Arial"/>
                <w:kern w:val="24"/>
                <w:sz w:val="24"/>
                <w:lang w:val="en-US"/>
              </w:rPr>
            </w:pPr>
            <w:r>
              <w:rPr>
                <w:rFonts w:cs="Arial"/>
                <w:kern w:val="24"/>
                <w:sz w:val="24"/>
              </w:rPr>
              <w:t>13:30</w:t>
            </w:r>
            <w:r w:rsidR="00CA2A63">
              <w:rPr>
                <w:rFonts w:cs="Arial"/>
                <w:kern w:val="24"/>
                <w:sz w:val="24"/>
              </w:rPr>
              <w:t>-</w:t>
            </w:r>
            <w:r>
              <w:rPr>
                <w:rFonts w:cs="Arial"/>
                <w:kern w:val="24"/>
                <w:sz w:val="24"/>
                <w:lang w:val="en-US"/>
              </w:rPr>
              <w:t>14</w:t>
            </w:r>
            <w:r>
              <w:rPr>
                <w:rFonts w:cs="Arial"/>
                <w:kern w:val="24"/>
                <w:sz w:val="24"/>
              </w:rPr>
              <w:t>:</w:t>
            </w:r>
            <w:r>
              <w:rPr>
                <w:rFonts w:cs="Arial"/>
                <w:kern w:val="24"/>
                <w:sz w:val="24"/>
                <w:lang w:val="en-US"/>
              </w:rPr>
              <w:t>00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9E537A" w:rsidRDefault="00A570F8" w:rsidP="00791C55">
            <w:pPr>
              <w:rPr>
                <w:sz w:val="24"/>
              </w:rPr>
            </w:pPr>
            <w:r w:rsidRPr="009E537A">
              <w:rPr>
                <w:sz w:val="24"/>
              </w:rPr>
              <w:t xml:space="preserve">Секция </w:t>
            </w:r>
            <w:r>
              <w:rPr>
                <w:sz w:val="24"/>
              </w:rPr>
              <w:t xml:space="preserve">«Вопросы и ответы» </w:t>
            </w:r>
          </w:p>
        </w:tc>
      </w:tr>
      <w:tr w:rsidR="00A570F8" w:rsidRPr="000F4FBA" w:rsidTr="00791C55">
        <w:trPr>
          <w:trHeight w:val="584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0F4FBA" w:rsidRDefault="00A570F8" w:rsidP="00791C55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0F4FBA">
              <w:rPr>
                <w:rFonts w:cs="Arial"/>
                <w:kern w:val="24"/>
                <w:sz w:val="24"/>
              </w:rPr>
              <w:t>14:</w:t>
            </w:r>
            <w:r>
              <w:rPr>
                <w:rFonts w:cs="Arial"/>
                <w:kern w:val="24"/>
                <w:sz w:val="24"/>
              </w:rPr>
              <w:t>0</w:t>
            </w:r>
            <w:r w:rsidRPr="000F4FBA">
              <w:rPr>
                <w:rFonts w:cs="Arial"/>
                <w:kern w:val="24"/>
                <w:sz w:val="24"/>
              </w:rPr>
              <w:t>0</w:t>
            </w:r>
            <w:r w:rsidR="00CA2A63">
              <w:rPr>
                <w:rFonts w:cs="Arial"/>
                <w:kern w:val="24"/>
                <w:sz w:val="24"/>
              </w:rPr>
              <w:t>-</w:t>
            </w:r>
            <w:r w:rsidRPr="000F4FBA">
              <w:rPr>
                <w:rFonts w:cs="Arial"/>
                <w:kern w:val="24"/>
                <w:sz w:val="24"/>
              </w:rPr>
              <w:t>1</w:t>
            </w:r>
            <w:r>
              <w:rPr>
                <w:rFonts w:cs="Arial"/>
                <w:kern w:val="24"/>
                <w:sz w:val="24"/>
              </w:rPr>
              <w:t>4</w:t>
            </w:r>
            <w:r w:rsidRPr="000F4FBA">
              <w:rPr>
                <w:rFonts w:cs="Arial"/>
                <w:kern w:val="24"/>
                <w:sz w:val="24"/>
              </w:rPr>
              <w:t>:</w:t>
            </w:r>
            <w:r>
              <w:rPr>
                <w:rFonts w:cs="Arial"/>
                <w:kern w:val="24"/>
                <w:sz w:val="24"/>
              </w:rPr>
              <w:t>3</w:t>
            </w:r>
            <w:r w:rsidRPr="000F4FBA">
              <w:rPr>
                <w:rFonts w:cs="Arial"/>
                <w:kern w:val="24"/>
                <w:sz w:val="24"/>
              </w:rPr>
              <w:t>0</w:t>
            </w:r>
          </w:p>
        </w:tc>
        <w:tc>
          <w:tcPr>
            <w:tcW w:w="7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570F8" w:rsidRPr="000F4FBA" w:rsidRDefault="00A570F8" w:rsidP="00791C55">
            <w:pPr>
              <w:rPr>
                <w:sz w:val="24"/>
              </w:rPr>
            </w:pPr>
            <w:r w:rsidRPr="000F4FBA">
              <w:rPr>
                <w:sz w:val="24"/>
              </w:rPr>
              <w:t xml:space="preserve">Ценовая политика </w:t>
            </w:r>
            <w:r w:rsidR="008D13E8">
              <w:rPr>
                <w:sz w:val="24"/>
              </w:rPr>
              <w:t xml:space="preserve">ЗАО </w:t>
            </w:r>
            <w:r w:rsidR="00CA2A63">
              <w:rPr>
                <w:sz w:val="24"/>
              </w:rPr>
              <w:t>«</w:t>
            </w:r>
            <w:r w:rsidRPr="000F4FBA">
              <w:rPr>
                <w:sz w:val="24"/>
              </w:rPr>
              <w:t>Нанософт</w:t>
            </w:r>
            <w:r w:rsidR="00CA2A63">
              <w:rPr>
                <w:sz w:val="24"/>
              </w:rPr>
              <w:t>»</w:t>
            </w:r>
            <w:r w:rsidRPr="000F4FBA">
              <w:rPr>
                <w:sz w:val="24"/>
              </w:rPr>
              <w:t>, лицензирование и условия поставки</w:t>
            </w:r>
          </w:p>
          <w:p w:rsidR="00A570F8" w:rsidRDefault="00A570F8" w:rsidP="00791C55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Алексей Терёхин, специалист </w:t>
            </w:r>
            <w:r w:rsidRPr="00385114">
              <w:rPr>
                <w:i/>
                <w:iCs/>
                <w:sz w:val="24"/>
              </w:rPr>
              <w:t xml:space="preserve">по </w:t>
            </w:r>
            <w:r>
              <w:rPr>
                <w:i/>
                <w:iCs/>
                <w:sz w:val="24"/>
              </w:rPr>
              <w:t xml:space="preserve">развитию продаж, </w:t>
            </w:r>
            <w:r w:rsidRPr="00385114">
              <w:rPr>
                <w:i/>
                <w:iCs/>
                <w:sz w:val="24"/>
              </w:rPr>
              <w:t>направление</w:t>
            </w:r>
            <w:r>
              <w:rPr>
                <w:i/>
                <w:iCs/>
                <w:sz w:val="24"/>
              </w:rPr>
              <w:t xml:space="preserve"> </w:t>
            </w:r>
            <w:r w:rsidRPr="00385114">
              <w:rPr>
                <w:i/>
                <w:iCs/>
                <w:sz w:val="24"/>
              </w:rPr>
              <w:t>nanoCAD</w:t>
            </w:r>
            <w:r w:rsidR="00CA2A63">
              <w:rPr>
                <w:i/>
                <w:iCs/>
                <w:sz w:val="24"/>
              </w:rPr>
              <w:t xml:space="preserve"> 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(</w:t>
            </w:r>
            <w:r w:rsidR="00CA2A63" w:rsidRPr="000F4FBA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ЗАО «Нанософт»</w:t>
            </w:r>
            <w:r w:rsidR="00CA2A63">
              <w:rPr>
                <w:rFonts w:asciiTheme="minorHAnsi" w:hAnsiTheme="minorHAnsi"/>
                <w:i/>
                <w:color w:val="000000"/>
                <w:kern w:val="24"/>
                <w:sz w:val="24"/>
              </w:rPr>
              <w:t>)</w:t>
            </w:r>
          </w:p>
          <w:p w:rsidR="00A570F8" w:rsidRPr="00385114" w:rsidRDefault="00A570F8" w:rsidP="00791C55">
            <w:pPr>
              <w:rPr>
                <w:i/>
                <w:iCs/>
                <w:sz w:val="24"/>
              </w:rPr>
            </w:pPr>
          </w:p>
        </w:tc>
      </w:tr>
    </w:tbl>
    <w:p w:rsidR="00505DC2" w:rsidRDefault="006377FF" w:rsidP="00505DC2">
      <w:pPr>
        <w:rPr>
          <w:rFonts w:asciiTheme="minorHAnsi" w:hAnsiTheme="minorHAnsi" w:cs="Arial"/>
          <w:i/>
          <w:lang w:val="en-US"/>
        </w:rPr>
      </w:pPr>
      <w:r w:rsidRPr="00002BCA">
        <w:rPr>
          <w:rFonts w:asciiTheme="minorHAnsi" w:hAnsiTheme="minorHAnsi" w:cs="Arial"/>
          <w:i/>
        </w:rPr>
        <w:t>*</w:t>
      </w:r>
      <w:r w:rsidR="00CA2A63">
        <w:rPr>
          <w:rFonts w:asciiTheme="minorHAnsi" w:hAnsiTheme="minorHAnsi" w:cs="Arial"/>
          <w:i/>
        </w:rPr>
        <w:t>В</w:t>
      </w:r>
      <w:r w:rsidR="00CA2A63" w:rsidRPr="00002BCA">
        <w:rPr>
          <w:rFonts w:asciiTheme="minorHAnsi" w:hAnsiTheme="minorHAnsi" w:cs="Arial"/>
          <w:i/>
        </w:rPr>
        <w:t xml:space="preserve"> </w:t>
      </w:r>
      <w:r w:rsidRPr="00002BCA">
        <w:rPr>
          <w:rFonts w:asciiTheme="minorHAnsi" w:hAnsiTheme="minorHAnsi" w:cs="Arial"/>
          <w:i/>
        </w:rPr>
        <w:t>программе возможны изменения</w:t>
      </w:r>
      <w:r w:rsidR="00CA2A63">
        <w:rPr>
          <w:rFonts w:asciiTheme="minorHAnsi" w:hAnsiTheme="minorHAnsi" w:cs="Arial"/>
          <w:i/>
        </w:rPr>
        <w:t>.</w:t>
      </w:r>
    </w:p>
    <w:p w:rsidR="0096495C" w:rsidRPr="00505DC2" w:rsidRDefault="00505DC2" w:rsidP="00505DC2">
      <w:pPr>
        <w:rPr>
          <w:rFonts w:asciiTheme="minorHAnsi" w:hAnsiTheme="minorHAnsi" w:cs="Arial"/>
          <w:b/>
          <w:shd w:val="clear" w:color="auto" w:fill="FFFFFF"/>
        </w:rPr>
      </w:pPr>
      <w:r w:rsidRPr="00505DC2">
        <w:rPr>
          <w:rFonts w:asciiTheme="minorHAnsi" w:hAnsiTheme="minorHAnsi" w:cs="Arial"/>
          <w:b/>
          <w:shd w:val="clear" w:color="auto" w:fill="FFFFFF"/>
        </w:rPr>
        <w:t xml:space="preserve"> </w:t>
      </w:r>
    </w:p>
    <w:p w:rsidR="00A24576" w:rsidRPr="00002BCA" w:rsidRDefault="00A24576" w:rsidP="00A24576">
      <w:pPr>
        <w:rPr>
          <w:rFonts w:asciiTheme="minorHAnsi" w:hAnsiTheme="minorHAnsi" w:cs="Arial"/>
          <w:b/>
          <w:shd w:val="clear" w:color="auto" w:fill="FFFFFF"/>
        </w:rPr>
      </w:pPr>
      <w:r w:rsidRPr="00002BCA">
        <w:rPr>
          <w:rFonts w:asciiTheme="minorHAnsi" w:hAnsiTheme="minorHAnsi" w:cs="Arial"/>
          <w:b/>
          <w:shd w:val="clear" w:color="auto" w:fill="FFFFFF"/>
        </w:rPr>
        <w:t>Участие бесплатное. Предварительная регистрация обязательна.</w:t>
      </w:r>
    </w:p>
    <w:p w:rsidR="00027B13" w:rsidRPr="005D4BE9" w:rsidRDefault="00027B13" w:rsidP="00A24576">
      <w:pPr>
        <w:rPr>
          <w:rFonts w:asciiTheme="minorHAnsi" w:hAnsiTheme="minorHAnsi" w:cs="Arial"/>
          <w:b/>
          <w:shd w:val="clear" w:color="auto" w:fill="FFFFFF"/>
        </w:rPr>
      </w:pPr>
    </w:p>
    <w:p w:rsidR="007A0543" w:rsidRDefault="00027B13">
      <w:pPr>
        <w:jc w:val="both"/>
        <w:rPr>
          <w:rFonts w:asciiTheme="minorHAnsi" w:hAnsiTheme="minorHAnsi" w:cs="Arial"/>
          <w:shd w:val="clear" w:color="auto" w:fill="FFFFFF"/>
        </w:rPr>
      </w:pPr>
      <w:r w:rsidRPr="00027B13">
        <w:rPr>
          <w:rFonts w:asciiTheme="minorHAnsi" w:hAnsiTheme="minorHAnsi" w:cs="Arial"/>
          <w:shd w:val="clear" w:color="auto" w:fill="FFFFFF"/>
        </w:rPr>
        <w:t xml:space="preserve">Для регистрации необходимо </w:t>
      </w:r>
      <w:r w:rsidRPr="00027B13">
        <w:rPr>
          <w:rFonts w:asciiTheme="minorHAnsi" w:hAnsiTheme="minorHAnsi" w:cs="Arial"/>
          <w:b/>
          <w:shd w:val="clear" w:color="auto" w:fill="FFFFFF"/>
        </w:rPr>
        <w:t>до 18 апреля</w:t>
      </w:r>
      <w:r w:rsidRPr="00027B13">
        <w:rPr>
          <w:rFonts w:asciiTheme="minorHAnsi" w:hAnsiTheme="minorHAnsi" w:cs="Arial"/>
          <w:shd w:val="clear" w:color="auto" w:fill="FFFFFF"/>
        </w:rPr>
        <w:t xml:space="preserve"> заполни</w:t>
      </w:r>
      <w:r>
        <w:rPr>
          <w:rFonts w:asciiTheme="minorHAnsi" w:hAnsiTheme="minorHAnsi" w:cs="Arial"/>
          <w:shd w:val="clear" w:color="auto" w:fill="FFFFFF"/>
        </w:rPr>
        <w:t xml:space="preserve">ть </w:t>
      </w:r>
      <w:proofErr w:type="spellStart"/>
      <w:r>
        <w:rPr>
          <w:rFonts w:asciiTheme="minorHAnsi" w:hAnsiTheme="minorHAnsi" w:cs="Arial"/>
          <w:shd w:val="clear" w:color="auto" w:fill="FFFFFF"/>
        </w:rPr>
        <w:t>онлайн-форму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на нашем </w:t>
      </w:r>
      <w:hyperlink r:id="rId6" w:history="1">
        <w:r w:rsidRPr="0096495C">
          <w:rPr>
            <w:rStyle w:val="a4"/>
            <w:rFonts w:asciiTheme="minorHAnsi" w:hAnsiTheme="minorHAnsi" w:cs="Arial"/>
            <w:shd w:val="clear" w:color="auto" w:fill="FFFFFF"/>
          </w:rPr>
          <w:t>сайте</w:t>
        </w:r>
      </w:hyperlink>
      <w:r>
        <w:rPr>
          <w:rFonts w:asciiTheme="minorHAnsi" w:hAnsiTheme="minorHAnsi" w:cs="Arial"/>
          <w:shd w:val="clear" w:color="auto" w:fill="FFFFFF"/>
        </w:rPr>
        <w:t xml:space="preserve"> </w:t>
      </w:r>
      <w:r w:rsidRPr="00027B13">
        <w:rPr>
          <w:rFonts w:asciiTheme="minorHAnsi" w:hAnsiTheme="minorHAnsi" w:cs="Arial"/>
          <w:shd w:val="clear" w:color="auto" w:fill="FFFFFF"/>
        </w:rPr>
        <w:t>или позвонить по телефону +7 (495) 645-8626</w:t>
      </w:r>
      <w:r w:rsidR="00CA2A63">
        <w:rPr>
          <w:rFonts w:asciiTheme="minorHAnsi" w:hAnsiTheme="minorHAnsi" w:cs="Arial"/>
          <w:shd w:val="clear" w:color="auto" w:fill="FFFFFF"/>
        </w:rPr>
        <w:t>,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shd w:val="clear" w:color="auto" w:fill="FFFFFF"/>
        </w:rPr>
        <w:t>доб</w:t>
      </w:r>
      <w:proofErr w:type="spellEnd"/>
      <w:r>
        <w:rPr>
          <w:rFonts w:asciiTheme="minorHAnsi" w:hAnsiTheme="minorHAnsi" w:cs="Arial"/>
          <w:shd w:val="clear" w:color="auto" w:fill="FFFFFF"/>
        </w:rPr>
        <w:t>.</w:t>
      </w:r>
      <w:r w:rsidRPr="00027B13">
        <w:rPr>
          <w:rFonts w:asciiTheme="minorHAnsi" w:hAnsiTheme="minorHAnsi" w:cs="Arial"/>
          <w:shd w:val="clear" w:color="auto" w:fill="FFFFFF"/>
        </w:rPr>
        <w:t xml:space="preserve"> 280 </w:t>
      </w:r>
    </w:p>
    <w:p w:rsidR="00A570F8" w:rsidRDefault="00A570F8" w:rsidP="00A570F8">
      <w:pPr>
        <w:jc w:val="both"/>
        <w:rPr>
          <w:rFonts w:asciiTheme="minorHAnsi" w:hAnsiTheme="minorHAnsi" w:cs="Arial"/>
          <w:b/>
          <w:szCs w:val="20"/>
        </w:rPr>
      </w:pPr>
    </w:p>
    <w:p w:rsidR="00002BCA" w:rsidRPr="007B5B5B" w:rsidRDefault="00002BCA" w:rsidP="00A570F8">
      <w:pPr>
        <w:jc w:val="both"/>
        <w:rPr>
          <w:rFonts w:asciiTheme="minorHAnsi" w:hAnsiTheme="minorHAnsi" w:cs="Arial"/>
          <w:b/>
          <w:szCs w:val="20"/>
        </w:rPr>
      </w:pPr>
    </w:p>
    <w:p w:rsidR="00A570F8" w:rsidRPr="00A570F8" w:rsidRDefault="00A570F8" w:rsidP="00002BCA">
      <w:pPr>
        <w:rPr>
          <w:rFonts w:asciiTheme="minorHAnsi" w:hAnsiTheme="minorHAnsi" w:cs="Arial"/>
          <w:sz w:val="20"/>
          <w:szCs w:val="20"/>
        </w:rPr>
      </w:pPr>
      <w:r w:rsidRPr="00A570F8">
        <w:rPr>
          <w:rFonts w:asciiTheme="minorHAnsi" w:hAnsiTheme="minorHAnsi" w:cs="Arial"/>
          <w:sz w:val="20"/>
          <w:szCs w:val="20"/>
        </w:rPr>
        <w:t xml:space="preserve"> </w:t>
      </w:r>
      <w:r w:rsidRPr="00A570F8">
        <w:rPr>
          <w:noProof/>
          <w:sz w:val="20"/>
          <w:szCs w:val="20"/>
        </w:rPr>
        <w:drawing>
          <wp:inline distT="0" distB="0" distL="0" distR="0">
            <wp:extent cx="1038225" cy="209550"/>
            <wp:effectExtent l="19050" t="0" r="9525" b="0"/>
            <wp:docPr id="3" name="Рисунок 1" descr="Softline – программное обеспечение, IT-консалтинг, лицензирование,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line – программное обеспечение, IT-консалтинг, лицензирование, обуч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0F8">
        <w:rPr>
          <w:rFonts w:asciiTheme="minorHAnsi" w:hAnsiTheme="minorHAnsi" w:cs="Arial"/>
          <w:sz w:val="20"/>
          <w:szCs w:val="20"/>
        </w:rPr>
        <w:t xml:space="preserve">                     </w:t>
      </w:r>
    </w:p>
    <w:p w:rsidR="00A570F8" w:rsidRPr="000F441B" w:rsidRDefault="00A570F8" w:rsidP="00A570F8">
      <w:pPr>
        <w:jc w:val="both"/>
        <w:rPr>
          <w:rFonts w:asciiTheme="minorHAnsi" w:hAnsiTheme="minorHAnsi" w:cs="Arial"/>
          <w:sz w:val="20"/>
          <w:szCs w:val="20"/>
        </w:rPr>
      </w:pPr>
      <w:r w:rsidRPr="00A570F8">
        <w:rPr>
          <w:rFonts w:asciiTheme="minorHAnsi" w:hAnsiTheme="minorHAnsi" w:cs="Arial"/>
          <w:sz w:val="20"/>
          <w:szCs w:val="20"/>
        </w:rPr>
        <w:t xml:space="preserve">Softline – лидирующий глобальный поставщик IT-решений и сервисов, работающий на рынках России, СНГ, Латинской Америки, Индии и Юго-Восточной Азии. </w:t>
      </w:r>
      <w:r w:rsidR="00CA2A63">
        <w:rPr>
          <w:rFonts w:asciiTheme="minorHAnsi" w:hAnsiTheme="minorHAnsi" w:cs="Arial"/>
          <w:sz w:val="20"/>
          <w:szCs w:val="20"/>
        </w:rPr>
        <w:t>Компания</w:t>
      </w:r>
      <w:r w:rsidR="00CA2A63" w:rsidRPr="00A570F8">
        <w:rPr>
          <w:rFonts w:asciiTheme="minorHAnsi" w:hAnsiTheme="minorHAnsi" w:cs="Arial"/>
          <w:sz w:val="20"/>
          <w:szCs w:val="20"/>
        </w:rPr>
        <w:t xml:space="preserve"> предлагае</w:t>
      </w:r>
      <w:r w:rsidR="00CA2A63">
        <w:rPr>
          <w:rFonts w:asciiTheme="minorHAnsi" w:hAnsiTheme="minorHAnsi" w:cs="Arial"/>
          <w:sz w:val="20"/>
          <w:szCs w:val="20"/>
        </w:rPr>
        <w:t>т</w:t>
      </w:r>
      <w:r w:rsidR="00CA2A63" w:rsidRPr="00A570F8">
        <w:rPr>
          <w:rFonts w:asciiTheme="minorHAnsi" w:hAnsiTheme="minorHAnsi" w:cs="Arial"/>
          <w:sz w:val="20"/>
          <w:szCs w:val="20"/>
        </w:rPr>
        <w:t xml:space="preserve"> </w:t>
      </w:r>
      <w:r w:rsidRPr="00A570F8">
        <w:rPr>
          <w:rFonts w:asciiTheme="minorHAnsi" w:hAnsiTheme="minorHAnsi" w:cs="Arial"/>
          <w:sz w:val="20"/>
          <w:szCs w:val="20"/>
        </w:rPr>
        <w:t xml:space="preserve">комплексные технологические </w:t>
      </w:r>
      <w:r w:rsidR="00241DEA">
        <w:rPr>
          <w:rFonts w:asciiTheme="minorHAnsi" w:hAnsiTheme="minorHAnsi" w:cs="Arial"/>
          <w:sz w:val="20"/>
          <w:szCs w:val="20"/>
        </w:rPr>
        <w:t>решения, лицензирование программного обеспечения, поставку аппаратного обеспечения и сопутствующие IT-услуги. Собственная облачная платформа Softline обеспечивает клиентов доступом к публичным, частным и гибридным облачным решениям.</w:t>
      </w:r>
    </w:p>
    <w:p w:rsidR="00A570F8" w:rsidRPr="00A570F8" w:rsidRDefault="00B0644F" w:rsidP="00A570F8">
      <w:pPr>
        <w:jc w:val="both"/>
        <w:rPr>
          <w:rFonts w:asciiTheme="minorHAnsi" w:hAnsiTheme="minorHAnsi" w:cs="Arial"/>
          <w:i/>
          <w:sz w:val="20"/>
          <w:szCs w:val="20"/>
        </w:rPr>
      </w:pPr>
      <w:hyperlink r:id="rId8" w:history="1">
        <w:r w:rsidR="00241DEA">
          <w:rPr>
            <w:rStyle w:val="a4"/>
            <w:rFonts w:asciiTheme="minorHAnsi" w:hAnsiTheme="minorHAnsi" w:cs="Arial"/>
            <w:i/>
            <w:noProof/>
            <w:sz w:val="20"/>
            <w:szCs w:val="20"/>
            <w:lang w:val="en-US"/>
          </w:rPr>
          <w:t>www.softline.ru</w:t>
        </w:r>
      </w:hyperlink>
    </w:p>
    <w:p w:rsidR="00F56CA7" w:rsidRPr="00A570F8" w:rsidRDefault="00F56CA7" w:rsidP="00A24576">
      <w:pPr>
        <w:rPr>
          <w:rFonts w:asciiTheme="minorHAnsi" w:hAnsiTheme="minorHAnsi"/>
          <w:color w:val="17365D"/>
          <w:sz w:val="20"/>
          <w:szCs w:val="20"/>
        </w:rPr>
      </w:pPr>
    </w:p>
    <w:p w:rsidR="00A570F8" w:rsidRPr="00A570F8" w:rsidRDefault="00A570F8" w:rsidP="00884722">
      <w:pPr>
        <w:rPr>
          <w:rFonts w:asciiTheme="minorHAnsi" w:hAnsiTheme="minorHAnsi" w:cs="Arial"/>
          <w:color w:val="0D0D0D" w:themeColor="text1" w:themeTint="F2"/>
          <w:sz w:val="20"/>
          <w:szCs w:val="20"/>
          <w:lang w:val="en-US"/>
        </w:rPr>
      </w:pPr>
      <w:r w:rsidRPr="00A570F8">
        <w:rPr>
          <w:rFonts w:asciiTheme="minorHAnsi" w:hAnsiTheme="minorHAnsi" w:cs="Arial"/>
          <w:noProof/>
          <w:color w:val="0D0D0D" w:themeColor="text1" w:themeTint="F2"/>
          <w:sz w:val="20"/>
          <w:szCs w:val="20"/>
        </w:rPr>
        <w:drawing>
          <wp:inline distT="0" distB="0" distL="0" distR="0">
            <wp:extent cx="1400175" cy="274201"/>
            <wp:effectExtent l="19050" t="0" r="9525" b="0"/>
            <wp:docPr id="1" name="Рисунок 0" descr="Logo_nanoca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nocad_RGB.jpg"/>
                    <pic:cNvPicPr/>
                  </pic:nvPicPr>
                  <pic:blipFill>
                    <a:blip r:embed="rId9" cstate="print"/>
                    <a:srcRect l="11865" t="33779" r="11171" b="34783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7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43" w:rsidRDefault="00884722">
      <w:pPr>
        <w:jc w:val="both"/>
        <w:rPr>
          <w:rFonts w:asciiTheme="minorHAnsi" w:hAnsiTheme="minorHAnsi" w:cs="Arial"/>
          <w:color w:val="0D0D0D" w:themeColor="text1" w:themeTint="F2"/>
          <w:sz w:val="20"/>
          <w:szCs w:val="20"/>
        </w:rPr>
      </w:pP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Компания «Нанософт», созданная в 2008 году, ориентируется на инновационные методы разработки и распространения программного обеспечения для проектирования.</w:t>
      </w:r>
    </w:p>
    <w:p w:rsidR="007A0543" w:rsidRDefault="00884722">
      <w:pPr>
        <w:jc w:val="both"/>
        <w:rPr>
          <w:rFonts w:asciiTheme="minorHAnsi" w:hAnsiTheme="minorHAnsi" w:cs="Arial"/>
          <w:color w:val="0D0D0D" w:themeColor="text1" w:themeTint="F2"/>
          <w:sz w:val="20"/>
          <w:szCs w:val="20"/>
        </w:rPr>
      </w:pP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Основная цель компании 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–</w:t>
      </w:r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 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создание </w:t>
      </w:r>
      <w:proofErr w:type="gramStart"/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доступного</w:t>
      </w:r>
      <w:proofErr w:type="gramEnd"/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отечественного САПР. 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«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Нанософт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»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создает условия для массового перехода от использования нелицензионного программного обеспечения САПР к цивилизованной работе с легальными продуктами. </w:t>
      </w:r>
      <w:r w:rsidR="000F441B">
        <w:rPr>
          <w:rFonts w:asciiTheme="minorHAnsi" w:hAnsiTheme="minorHAnsi" w:cs="Arial"/>
          <w:sz w:val="20"/>
          <w:szCs w:val="20"/>
        </w:rPr>
        <w:t>Компания</w:t>
      </w:r>
      <w:r w:rsidR="000F441B" w:rsidRPr="00A570F8">
        <w:rPr>
          <w:rFonts w:asciiTheme="minorHAnsi" w:hAnsiTheme="minorHAnsi" w:cs="Arial"/>
          <w:sz w:val="20"/>
          <w:szCs w:val="20"/>
        </w:rPr>
        <w:t xml:space="preserve"> 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делае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т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</w:t>
      </w:r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вс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ё</w:t>
      </w:r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от </w:t>
      </w:r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>н</w:t>
      </w:r>
      <w:r w:rsidR="000F441B">
        <w:rPr>
          <w:rFonts w:asciiTheme="minorHAnsi" w:hAnsiTheme="minorHAnsi" w:cs="Arial"/>
          <w:color w:val="0D0D0D" w:themeColor="text1" w:themeTint="F2"/>
          <w:sz w:val="20"/>
          <w:szCs w:val="20"/>
        </w:rPr>
        <w:t>ее</w:t>
      </w:r>
      <w:r w:rsidR="000F441B"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 </w:t>
      </w:r>
      <w:r w:rsidRPr="00A570F8">
        <w:rPr>
          <w:rFonts w:asciiTheme="minorHAnsi" w:hAnsiTheme="minorHAnsi" w:cs="Arial"/>
          <w:color w:val="0D0D0D" w:themeColor="text1" w:themeTint="F2"/>
          <w:sz w:val="20"/>
          <w:szCs w:val="20"/>
        </w:rPr>
        <w:t xml:space="preserve">зависящее, чтобы затраты пользователей на этот переход были минимальными. </w:t>
      </w:r>
    </w:p>
    <w:p w:rsidR="00A24576" w:rsidRPr="002D0611" w:rsidRDefault="00B0644F" w:rsidP="00884722">
      <w:pPr>
        <w:rPr>
          <w:rFonts w:asciiTheme="minorHAnsi" w:hAnsiTheme="minorHAnsi" w:cs="Arial"/>
          <w:i/>
          <w:color w:val="0D0D0D" w:themeColor="text1" w:themeTint="F2"/>
          <w:sz w:val="20"/>
        </w:rPr>
      </w:pPr>
      <w:hyperlink r:id="rId10" w:history="1">
        <w:r w:rsidR="00F56CA7" w:rsidRPr="00B17CBC">
          <w:rPr>
            <w:rStyle w:val="a4"/>
            <w:rFonts w:asciiTheme="minorHAnsi" w:hAnsiTheme="minorHAnsi" w:cs="Arial"/>
            <w:i/>
            <w:sz w:val="20"/>
          </w:rPr>
          <w:t>www.nanocad.ru</w:t>
        </w:r>
      </w:hyperlink>
    </w:p>
    <w:p w:rsidR="00884722" w:rsidRPr="002D0611" w:rsidRDefault="00884722" w:rsidP="00884722">
      <w:pPr>
        <w:rPr>
          <w:rFonts w:asciiTheme="minorHAnsi" w:hAnsiTheme="minorHAnsi" w:cs="Arial"/>
          <w:color w:val="0D0D0D" w:themeColor="text1" w:themeTint="F2"/>
          <w:sz w:val="20"/>
          <w:shd w:val="clear" w:color="auto" w:fill="FFFFFF"/>
        </w:rPr>
      </w:pPr>
    </w:p>
    <w:sectPr w:rsidR="00884722" w:rsidRPr="002D0611" w:rsidSect="00F56C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3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4AC"/>
    <w:multiLevelType w:val="hybridMultilevel"/>
    <w:tmpl w:val="052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120CE"/>
    <w:multiLevelType w:val="hybridMultilevel"/>
    <w:tmpl w:val="80ACB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6377FF"/>
    <w:rsid w:val="00002BCA"/>
    <w:rsid w:val="00027B13"/>
    <w:rsid w:val="00071CED"/>
    <w:rsid w:val="000F441B"/>
    <w:rsid w:val="000F4FBA"/>
    <w:rsid w:val="001368EF"/>
    <w:rsid w:val="001C1947"/>
    <w:rsid w:val="00221D01"/>
    <w:rsid w:val="00241DEA"/>
    <w:rsid w:val="002B0143"/>
    <w:rsid w:val="002D01D0"/>
    <w:rsid w:val="002D0611"/>
    <w:rsid w:val="0037376E"/>
    <w:rsid w:val="00392215"/>
    <w:rsid w:val="00392D29"/>
    <w:rsid w:val="003F5EE1"/>
    <w:rsid w:val="0042448B"/>
    <w:rsid w:val="00505DC2"/>
    <w:rsid w:val="005565F8"/>
    <w:rsid w:val="005D4BE9"/>
    <w:rsid w:val="006377FF"/>
    <w:rsid w:val="0064724B"/>
    <w:rsid w:val="00664CD9"/>
    <w:rsid w:val="006B5EEC"/>
    <w:rsid w:val="006E64F9"/>
    <w:rsid w:val="006F36C3"/>
    <w:rsid w:val="0071599C"/>
    <w:rsid w:val="00723E86"/>
    <w:rsid w:val="00791481"/>
    <w:rsid w:val="00791C55"/>
    <w:rsid w:val="007A0543"/>
    <w:rsid w:val="007B5B5B"/>
    <w:rsid w:val="007C0F43"/>
    <w:rsid w:val="007D01CC"/>
    <w:rsid w:val="007E1E32"/>
    <w:rsid w:val="00884722"/>
    <w:rsid w:val="008B2678"/>
    <w:rsid w:val="008D13E8"/>
    <w:rsid w:val="00905009"/>
    <w:rsid w:val="0096495C"/>
    <w:rsid w:val="00A06DB7"/>
    <w:rsid w:val="00A24576"/>
    <w:rsid w:val="00A570F8"/>
    <w:rsid w:val="00AB10C1"/>
    <w:rsid w:val="00AD0D0E"/>
    <w:rsid w:val="00AE3EB5"/>
    <w:rsid w:val="00B0644F"/>
    <w:rsid w:val="00B92A4E"/>
    <w:rsid w:val="00BC6597"/>
    <w:rsid w:val="00C021AC"/>
    <w:rsid w:val="00C10451"/>
    <w:rsid w:val="00C17FD4"/>
    <w:rsid w:val="00CA2A63"/>
    <w:rsid w:val="00E303D7"/>
    <w:rsid w:val="00E462DA"/>
    <w:rsid w:val="00E73949"/>
    <w:rsid w:val="00EB30BE"/>
    <w:rsid w:val="00EC18BF"/>
    <w:rsid w:val="00F24210"/>
    <w:rsid w:val="00F56CA7"/>
    <w:rsid w:val="00FC5C40"/>
    <w:rsid w:val="00FD45D3"/>
    <w:rsid w:val="00FE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F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FF"/>
    <w:pPr>
      <w:spacing w:after="200" w:line="276" w:lineRule="auto"/>
      <w:ind w:left="720"/>
    </w:pPr>
  </w:style>
  <w:style w:type="character" w:styleId="a4">
    <w:name w:val="Hyperlink"/>
    <w:basedOn w:val="a0"/>
    <w:rsid w:val="006377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7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FF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505D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ocad.ru/actions2/index.php?ELEMENT_ID=735397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anocad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nbalabaeva</dc:creator>
  <cp:lastModifiedBy>nbalabaeva</cp:lastModifiedBy>
  <cp:revision>7</cp:revision>
  <dcterms:created xsi:type="dcterms:W3CDTF">2016-03-23T13:32:00Z</dcterms:created>
  <dcterms:modified xsi:type="dcterms:W3CDTF">2016-03-28T10:44:00Z</dcterms:modified>
</cp:coreProperties>
</file>